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BA23" w14:textId="77777777" w:rsidR="001F34A7" w:rsidRPr="001F34A7" w:rsidRDefault="001F34A7" w:rsidP="001F34A7">
      <w:pPr>
        <w:pStyle w:val="Heading1"/>
      </w:pPr>
      <w:r w:rsidRPr="001F34A7">
        <w:t xml:space="preserve">Fresh Start Waste Services Awarded BRE </w:t>
      </w:r>
      <w:proofErr w:type="spellStart"/>
      <w:r w:rsidRPr="001F34A7">
        <w:t>SmartWaste</w:t>
      </w:r>
      <w:proofErr w:type="spellEnd"/>
      <w:r w:rsidRPr="001F34A7">
        <w:t xml:space="preserve"> Licence Certificate</w:t>
      </w:r>
    </w:p>
    <w:p w14:paraId="68509725" w14:textId="77777777" w:rsidR="001F34A7" w:rsidRPr="001F34A7" w:rsidRDefault="001F34A7" w:rsidP="001F34A7">
      <w:pPr>
        <w:rPr>
          <w:rFonts w:ascii="Calibri" w:hAnsi="Calibri" w:cs="Calibri"/>
        </w:rPr>
      </w:pPr>
      <w:r w:rsidRPr="001F34A7">
        <w:rPr>
          <w:rFonts w:ascii="Calibri" w:hAnsi="Calibri" w:cs="Calibri"/>
        </w:rPr>
        <w:t xml:space="preserve">Fresh Start Waste Services is proud to announce that we have been awarded the official licence certificate for </w:t>
      </w:r>
      <w:r w:rsidRPr="001F34A7">
        <w:rPr>
          <w:rFonts w:ascii="Calibri" w:hAnsi="Calibri" w:cs="Calibri"/>
          <w:b/>
          <w:bCs/>
        </w:rPr>
        <w:t xml:space="preserve">BRE </w:t>
      </w:r>
      <w:proofErr w:type="spellStart"/>
      <w:r w:rsidRPr="001F34A7">
        <w:rPr>
          <w:rFonts w:ascii="Calibri" w:hAnsi="Calibri" w:cs="Calibri"/>
          <w:b/>
          <w:bCs/>
        </w:rPr>
        <w:t>SmartWaste</w:t>
      </w:r>
      <w:proofErr w:type="spellEnd"/>
      <w:r w:rsidRPr="001F34A7">
        <w:rPr>
          <w:rFonts w:ascii="Calibri" w:hAnsi="Calibri" w:cs="Calibri"/>
        </w:rPr>
        <w:t>, the industry-standard platform for construction waste reporting, environmental monitoring and sustainability performance tracking.</w:t>
      </w:r>
    </w:p>
    <w:p w14:paraId="76C35CC0" w14:textId="77777777" w:rsidR="001F34A7" w:rsidRPr="001F34A7" w:rsidRDefault="001F34A7" w:rsidP="001F34A7">
      <w:pPr>
        <w:rPr>
          <w:rFonts w:ascii="Calibri" w:hAnsi="Calibri" w:cs="Calibri"/>
        </w:rPr>
      </w:pPr>
      <w:proofErr w:type="spellStart"/>
      <w:r w:rsidRPr="001F34A7">
        <w:rPr>
          <w:rFonts w:ascii="Calibri" w:hAnsi="Calibri" w:cs="Calibri"/>
        </w:rPr>
        <w:t>SmartWaste</w:t>
      </w:r>
      <w:proofErr w:type="spellEnd"/>
      <w:r w:rsidRPr="001F34A7">
        <w:rPr>
          <w:rFonts w:ascii="Calibri" w:hAnsi="Calibri" w:cs="Calibri"/>
        </w:rPr>
        <w:t xml:space="preserve"> is widely recognised across the UK construction sector as the leading compliance and reporting system. Many principal contractors and developers either require, or strongly favour, waste partners who can provide compliant data directly into </w:t>
      </w:r>
      <w:proofErr w:type="spellStart"/>
      <w:r w:rsidRPr="001F34A7">
        <w:rPr>
          <w:rFonts w:ascii="Calibri" w:hAnsi="Calibri" w:cs="Calibri"/>
        </w:rPr>
        <w:t>SmartWaste</w:t>
      </w:r>
      <w:proofErr w:type="spellEnd"/>
      <w:r w:rsidRPr="001F34A7">
        <w:rPr>
          <w:rFonts w:ascii="Calibri" w:hAnsi="Calibri" w:cs="Calibri"/>
        </w:rPr>
        <w:t xml:space="preserve"> to support </w:t>
      </w:r>
      <w:r w:rsidRPr="001F34A7">
        <w:rPr>
          <w:rFonts w:ascii="Calibri" w:hAnsi="Calibri" w:cs="Calibri"/>
          <w:b/>
          <w:bCs/>
        </w:rPr>
        <w:t>BREEAM</w:t>
      </w:r>
      <w:r w:rsidRPr="001F34A7">
        <w:rPr>
          <w:rFonts w:ascii="Calibri" w:hAnsi="Calibri" w:cs="Calibri"/>
        </w:rPr>
        <w:t xml:space="preserve"> and ESG reporting.</w:t>
      </w:r>
    </w:p>
    <w:p w14:paraId="3FCA2AAF" w14:textId="77777777" w:rsidR="001F34A7" w:rsidRPr="001F34A7" w:rsidRDefault="001F34A7" w:rsidP="001F34A7">
      <w:pPr>
        <w:rPr>
          <w:rFonts w:ascii="Calibri" w:hAnsi="Calibri" w:cs="Calibri"/>
        </w:rPr>
      </w:pPr>
      <w:r w:rsidRPr="001F34A7">
        <w:rPr>
          <w:rFonts w:ascii="Calibri" w:hAnsi="Calibri" w:cs="Calibri"/>
        </w:rPr>
        <w:t xml:space="preserve">This milestone is particularly significant given the growing number of construction clients within our portfolio. Holding the </w:t>
      </w:r>
      <w:proofErr w:type="spellStart"/>
      <w:r w:rsidRPr="001F34A7">
        <w:rPr>
          <w:rFonts w:ascii="Calibri" w:hAnsi="Calibri" w:cs="Calibri"/>
        </w:rPr>
        <w:t>SmartWaste</w:t>
      </w:r>
      <w:proofErr w:type="spellEnd"/>
      <w:r w:rsidRPr="001F34A7">
        <w:rPr>
          <w:rFonts w:ascii="Calibri" w:hAnsi="Calibri" w:cs="Calibri"/>
        </w:rPr>
        <w:t xml:space="preserve"> licence enables Fresh Start to integrate directly with contractor systems, improving efficiency, transparency and compliance across every project we support.</w:t>
      </w:r>
    </w:p>
    <w:p w14:paraId="49D45C02" w14:textId="77777777" w:rsidR="001F34A7" w:rsidRPr="001F34A7" w:rsidRDefault="001F34A7" w:rsidP="001F34A7">
      <w:pPr>
        <w:rPr>
          <w:rFonts w:ascii="Calibri" w:hAnsi="Calibri" w:cs="Calibri"/>
        </w:rPr>
      </w:pPr>
      <w:r w:rsidRPr="001F34A7">
        <w:rPr>
          <w:rFonts w:ascii="Calibri" w:hAnsi="Calibri" w:cs="Calibri"/>
        </w:rPr>
        <w:t xml:space="preserve">When combined with our PAS 402 accreditation, this further strengthens our market position. PAS 402 demonstrates transparency and confidence in waste destinations, while </w:t>
      </w:r>
      <w:proofErr w:type="spellStart"/>
      <w:r w:rsidRPr="001F34A7">
        <w:rPr>
          <w:rFonts w:ascii="Calibri" w:hAnsi="Calibri" w:cs="Calibri"/>
        </w:rPr>
        <w:t>SmartWaste</w:t>
      </w:r>
      <w:proofErr w:type="spellEnd"/>
      <w:r w:rsidRPr="001F34A7">
        <w:rPr>
          <w:rFonts w:ascii="Calibri" w:hAnsi="Calibri" w:cs="Calibri"/>
        </w:rPr>
        <w:t xml:space="preserve"> confirms our reporting capability and seamless integration with contractor procurement and sustainability frameworks. Together, they create a compelling compliance and sustainability proposition that differentiates us from many competitors.</w:t>
      </w:r>
    </w:p>
    <w:p w14:paraId="72DA89CC" w14:textId="77777777" w:rsidR="001F34A7" w:rsidRPr="001F34A7" w:rsidRDefault="001F34A7" w:rsidP="001F34A7">
      <w:pPr>
        <w:rPr>
          <w:rFonts w:ascii="Calibri" w:hAnsi="Calibri" w:cs="Calibri"/>
          <w:b/>
          <w:bCs/>
        </w:rPr>
      </w:pPr>
      <w:r w:rsidRPr="001F34A7">
        <w:rPr>
          <w:rFonts w:ascii="Calibri" w:hAnsi="Calibri" w:cs="Calibri"/>
          <w:b/>
          <w:bCs/>
        </w:rPr>
        <w:t>Why This Matters Commercially</w:t>
      </w:r>
    </w:p>
    <w:p w14:paraId="44E5457B" w14:textId="77777777" w:rsidR="001F34A7" w:rsidRPr="001F34A7" w:rsidRDefault="001F34A7" w:rsidP="001F34A7">
      <w:pPr>
        <w:rPr>
          <w:rFonts w:ascii="Calibri" w:hAnsi="Calibri" w:cs="Calibri"/>
        </w:rPr>
      </w:pPr>
      <w:r w:rsidRPr="001F34A7">
        <w:rPr>
          <w:rFonts w:ascii="Calibri" w:hAnsi="Calibri" w:cs="Calibri"/>
        </w:rPr>
        <w:t xml:space="preserve">More valuable construction clients are increasingly driven by compliance, reporting and risk reduction — not simply price. Holding the </w:t>
      </w:r>
      <w:proofErr w:type="spellStart"/>
      <w:r w:rsidRPr="001F34A7">
        <w:rPr>
          <w:rFonts w:ascii="Calibri" w:hAnsi="Calibri" w:cs="Calibri"/>
        </w:rPr>
        <w:t>SmartWaste</w:t>
      </w:r>
      <w:proofErr w:type="spellEnd"/>
      <w:r w:rsidRPr="001F34A7">
        <w:rPr>
          <w:rFonts w:ascii="Calibri" w:hAnsi="Calibri" w:cs="Calibri"/>
        </w:rPr>
        <w:t xml:space="preserve"> licence means we can:</w:t>
      </w:r>
    </w:p>
    <w:p w14:paraId="2AA74897" w14:textId="77777777" w:rsidR="001F34A7" w:rsidRPr="001F34A7" w:rsidRDefault="001F34A7" w:rsidP="001F34A7">
      <w:pPr>
        <w:numPr>
          <w:ilvl w:val="0"/>
          <w:numId w:val="1"/>
        </w:numPr>
        <w:rPr>
          <w:rFonts w:ascii="Calibri" w:hAnsi="Calibri" w:cs="Calibri"/>
        </w:rPr>
      </w:pPr>
      <w:r w:rsidRPr="001F34A7">
        <w:rPr>
          <w:rFonts w:ascii="Calibri" w:hAnsi="Calibri" w:cs="Calibri"/>
        </w:rPr>
        <w:t xml:space="preserve">Upload waste data directly into BRE </w:t>
      </w:r>
      <w:proofErr w:type="spellStart"/>
      <w:r w:rsidRPr="001F34A7">
        <w:rPr>
          <w:rFonts w:ascii="Calibri" w:hAnsi="Calibri" w:cs="Calibri"/>
        </w:rPr>
        <w:t>SmartWaste</w:t>
      </w:r>
      <w:proofErr w:type="spellEnd"/>
    </w:p>
    <w:p w14:paraId="6E989894" w14:textId="77777777" w:rsidR="001F34A7" w:rsidRPr="001F34A7" w:rsidRDefault="001F34A7" w:rsidP="001F34A7">
      <w:pPr>
        <w:numPr>
          <w:ilvl w:val="0"/>
          <w:numId w:val="1"/>
        </w:numPr>
        <w:rPr>
          <w:rFonts w:ascii="Calibri" w:hAnsi="Calibri" w:cs="Calibri"/>
        </w:rPr>
      </w:pPr>
      <w:r w:rsidRPr="001F34A7">
        <w:rPr>
          <w:rFonts w:ascii="Calibri" w:hAnsi="Calibri" w:cs="Calibri"/>
        </w:rPr>
        <w:t>Support BREEAM credits and sustainability reporting</w:t>
      </w:r>
    </w:p>
    <w:p w14:paraId="6F2249CB" w14:textId="77777777" w:rsidR="001F34A7" w:rsidRPr="001F34A7" w:rsidRDefault="001F34A7" w:rsidP="001F34A7">
      <w:pPr>
        <w:numPr>
          <w:ilvl w:val="0"/>
          <w:numId w:val="1"/>
        </w:numPr>
        <w:rPr>
          <w:rFonts w:ascii="Calibri" w:hAnsi="Calibri" w:cs="Calibri"/>
        </w:rPr>
      </w:pPr>
      <w:r w:rsidRPr="001F34A7">
        <w:rPr>
          <w:rFonts w:ascii="Calibri" w:hAnsi="Calibri" w:cs="Calibri"/>
        </w:rPr>
        <w:t>Reduce administration for site teams and contractors</w:t>
      </w:r>
    </w:p>
    <w:p w14:paraId="1175DD78" w14:textId="77777777" w:rsidR="001F34A7" w:rsidRPr="001F34A7" w:rsidRDefault="001F34A7" w:rsidP="001F34A7">
      <w:pPr>
        <w:numPr>
          <w:ilvl w:val="0"/>
          <w:numId w:val="1"/>
        </w:numPr>
        <w:rPr>
          <w:rFonts w:ascii="Calibri" w:hAnsi="Calibri" w:cs="Calibri"/>
        </w:rPr>
      </w:pPr>
      <w:r w:rsidRPr="001F34A7">
        <w:rPr>
          <w:rFonts w:ascii="Calibri" w:hAnsi="Calibri" w:cs="Calibri"/>
        </w:rPr>
        <w:t>Provide transparent recovery and destination reporting</w:t>
      </w:r>
    </w:p>
    <w:p w14:paraId="71BE0DA5" w14:textId="77777777" w:rsidR="001F34A7" w:rsidRPr="001F34A7" w:rsidRDefault="001F34A7" w:rsidP="001F34A7">
      <w:pPr>
        <w:numPr>
          <w:ilvl w:val="0"/>
          <w:numId w:val="1"/>
        </w:numPr>
        <w:rPr>
          <w:rFonts w:ascii="Calibri" w:hAnsi="Calibri" w:cs="Calibri"/>
        </w:rPr>
      </w:pPr>
      <w:r w:rsidRPr="001F34A7">
        <w:rPr>
          <w:rFonts w:ascii="Calibri" w:hAnsi="Calibri" w:cs="Calibri"/>
        </w:rPr>
        <w:t>Align with Tier 1 contractor procurement expectations</w:t>
      </w:r>
    </w:p>
    <w:p w14:paraId="231E76F8" w14:textId="77777777" w:rsidR="001F34A7" w:rsidRPr="001F34A7" w:rsidRDefault="001F34A7" w:rsidP="001F34A7">
      <w:pPr>
        <w:rPr>
          <w:rFonts w:ascii="Calibri" w:hAnsi="Calibri" w:cs="Calibri"/>
        </w:rPr>
      </w:pPr>
      <w:r w:rsidRPr="001F34A7">
        <w:rPr>
          <w:rFonts w:ascii="Calibri" w:hAnsi="Calibri" w:cs="Calibri"/>
        </w:rPr>
        <w:t>Ultimately, this positions Fresh Start as a lower-risk, more capable supplier — and strengthens our ability to win and retain high-value construction contracts.</w:t>
      </w:r>
    </w:p>
    <w:p w14:paraId="62C6BDAA" w14:textId="77777777" w:rsidR="001F34A7" w:rsidRPr="001F34A7" w:rsidRDefault="001F34A7" w:rsidP="001F34A7">
      <w:pPr>
        <w:rPr>
          <w:rFonts w:ascii="Calibri" w:hAnsi="Calibri" w:cs="Calibri"/>
        </w:rPr>
      </w:pPr>
      <w:r w:rsidRPr="001F34A7">
        <w:rPr>
          <w:rFonts w:ascii="Calibri" w:hAnsi="Calibri" w:cs="Calibri"/>
        </w:rPr>
        <w:t>Sean Martins, Director at Fresh Start Waste Services, commented:</w:t>
      </w:r>
    </w:p>
    <w:p w14:paraId="7D671E16" w14:textId="77777777" w:rsidR="001F34A7" w:rsidRPr="001F34A7" w:rsidRDefault="001F34A7" w:rsidP="001F34A7">
      <w:pPr>
        <w:rPr>
          <w:rFonts w:ascii="Calibri" w:hAnsi="Calibri" w:cs="Calibri"/>
        </w:rPr>
      </w:pPr>
      <w:r w:rsidRPr="001F34A7">
        <w:rPr>
          <w:rFonts w:ascii="Calibri" w:hAnsi="Calibri" w:cs="Calibri"/>
        </w:rPr>
        <w:t xml:space="preserve">“Being awarded the BRE </w:t>
      </w:r>
      <w:proofErr w:type="spellStart"/>
      <w:r w:rsidRPr="001F34A7">
        <w:rPr>
          <w:rFonts w:ascii="Calibri" w:hAnsi="Calibri" w:cs="Calibri"/>
        </w:rPr>
        <w:t>SmartWaste</w:t>
      </w:r>
      <w:proofErr w:type="spellEnd"/>
      <w:r w:rsidRPr="001F34A7">
        <w:rPr>
          <w:rFonts w:ascii="Calibri" w:hAnsi="Calibri" w:cs="Calibri"/>
        </w:rPr>
        <w:t xml:space="preserve"> licence is an important step forward for Fresh Start. With so many of our clients operating in the construction sector, the ability to provide compliant, integrated waste reporting directly into </w:t>
      </w:r>
      <w:proofErr w:type="spellStart"/>
      <w:r w:rsidRPr="001F34A7">
        <w:rPr>
          <w:rFonts w:ascii="Calibri" w:hAnsi="Calibri" w:cs="Calibri"/>
        </w:rPr>
        <w:t>SmartWaste</w:t>
      </w:r>
      <w:proofErr w:type="spellEnd"/>
      <w:r w:rsidRPr="001F34A7">
        <w:rPr>
          <w:rFonts w:ascii="Calibri" w:hAnsi="Calibri" w:cs="Calibri"/>
        </w:rPr>
        <w:t xml:space="preserve"> adds real commercial value. Combined with our PAS 402 accreditation, it reinforces our commitment to transparency, sustainability and supporting our customers’ compliance requirements. It’s not just about collecting waste — it’s about providing confidence, data integrity and helping contractors meet increasingly demanding environmental standards.”</w:t>
      </w:r>
    </w:p>
    <w:p w14:paraId="7849663F" w14:textId="45A40D06" w:rsidR="00B63D49" w:rsidRPr="001F34A7" w:rsidRDefault="001F34A7">
      <w:pPr>
        <w:rPr>
          <w:rFonts w:ascii="Calibri" w:hAnsi="Calibri" w:cs="Calibri"/>
        </w:rPr>
      </w:pPr>
      <w:r w:rsidRPr="001F34A7">
        <w:rPr>
          <w:rFonts w:ascii="Calibri" w:hAnsi="Calibri" w:cs="Calibri"/>
        </w:rPr>
        <w:t xml:space="preserve">Fresh Start Waste Services continues to invest in systems, accreditation and operational excellence to ensure we remain a trusted partner to the UK construction </w:t>
      </w:r>
      <w:r>
        <w:rPr>
          <w:rFonts w:ascii="Calibri" w:hAnsi="Calibri" w:cs="Calibri"/>
        </w:rPr>
        <w:t>sector</w:t>
      </w:r>
    </w:p>
    <w:sectPr w:rsidR="00B63D49" w:rsidRPr="001F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464A7"/>
    <w:multiLevelType w:val="multilevel"/>
    <w:tmpl w:val="6F06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45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A7"/>
    <w:rsid w:val="001F34A7"/>
    <w:rsid w:val="00380112"/>
    <w:rsid w:val="004F3DB7"/>
    <w:rsid w:val="0060067A"/>
    <w:rsid w:val="00B63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F541"/>
  <w15:chartTrackingRefBased/>
  <w15:docId w15:val="{BB238774-A097-4D38-8143-F8168DF6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4A7"/>
    <w:rPr>
      <w:rFonts w:eastAsiaTheme="majorEastAsia" w:cstheme="majorBidi"/>
      <w:color w:val="272727" w:themeColor="text1" w:themeTint="D8"/>
    </w:rPr>
  </w:style>
  <w:style w:type="paragraph" w:styleId="Title">
    <w:name w:val="Title"/>
    <w:basedOn w:val="Normal"/>
    <w:next w:val="Normal"/>
    <w:link w:val="TitleChar"/>
    <w:uiPriority w:val="10"/>
    <w:qFormat/>
    <w:rsid w:val="001F3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4A7"/>
    <w:pPr>
      <w:spacing w:before="160"/>
      <w:jc w:val="center"/>
    </w:pPr>
    <w:rPr>
      <w:i/>
      <w:iCs/>
      <w:color w:val="404040" w:themeColor="text1" w:themeTint="BF"/>
    </w:rPr>
  </w:style>
  <w:style w:type="character" w:customStyle="1" w:styleId="QuoteChar">
    <w:name w:val="Quote Char"/>
    <w:basedOn w:val="DefaultParagraphFont"/>
    <w:link w:val="Quote"/>
    <w:uiPriority w:val="29"/>
    <w:rsid w:val="001F34A7"/>
    <w:rPr>
      <w:i/>
      <w:iCs/>
      <w:color w:val="404040" w:themeColor="text1" w:themeTint="BF"/>
    </w:rPr>
  </w:style>
  <w:style w:type="paragraph" w:styleId="ListParagraph">
    <w:name w:val="List Paragraph"/>
    <w:basedOn w:val="Normal"/>
    <w:uiPriority w:val="34"/>
    <w:qFormat/>
    <w:rsid w:val="001F34A7"/>
    <w:pPr>
      <w:ind w:left="720"/>
      <w:contextualSpacing/>
    </w:pPr>
  </w:style>
  <w:style w:type="character" w:styleId="IntenseEmphasis">
    <w:name w:val="Intense Emphasis"/>
    <w:basedOn w:val="DefaultParagraphFont"/>
    <w:uiPriority w:val="21"/>
    <w:qFormat/>
    <w:rsid w:val="001F34A7"/>
    <w:rPr>
      <w:i/>
      <w:iCs/>
      <w:color w:val="0F4761" w:themeColor="accent1" w:themeShade="BF"/>
    </w:rPr>
  </w:style>
  <w:style w:type="paragraph" w:styleId="IntenseQuote">
    <w:name w:val="Intense Quote"/>
    <w:basedOn w:val="Normal"/>
    <w:next w:val="Normal"/>
    <w:link w:val="IntenseQuoteChar"/>
    <w:uiPriority w:val="30"/>
    <w:qFormat/>
    <w:rsid w:val="001F3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4A7"/>
    <w:rPr>
      <w:i/>
      <w:iCs/>
      <w:color w:val="0F4761" w:themeColor="accent1" w:themeShade="BF"/>
    </w:rPr>
  </w:style>
  <w:style w:type="character" w:styleId="IntenseReference">
    <w:name w:val="Intense Reference"/>
    <w:basedOn w:val="DefaultParagraphFont"/>
    <w:uiPriority w:val="32"/>
    <w:qFormat/>
    <w:rsid w:val="001F34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Jayne Kennedy</cp:lastModifiedBy>
  <cp:revision>1</cp:revision>
  <dcterms:created xsi:type="dcterms:W3CDTF">2026-02-23T11:58:00Z</dcterms:created>
  <dcterms:modified xsi:type="dcterms:W3CDTF">2026-02-23T12:02:00Z</dcterms:modified>
</cp:coreProperties>
</file>